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DD" w:rsidRPr="00DB604D" w:rsidRDefault="000173DD" w:rsidP="000173DD">
      <w:pPr>
        <w:pStyle w:val="a3"/>
        <w:shd w:val="clear" w:color="auto" w:fill="FFFFFF"/>
        <w:spacing w:before="240" w:after="0"/>
        <w:jc w:val="center"/>
        <w:rPr>
          <w:rFonts w:ascii="Tahoma" w:hAnsi="Tahoma" w:cs="Tahoma"/>
          <w:color w:val="7F7F7F" w:themeColor="text1" w:themeTint="80"/>
        </w:rPr>
      </w:pPr>
      <w:r w:rsidRPr="00DB604D">
        <w:rPr>
          <w:rFonts w:ascii="Arial" w:hAnsi="Arial" w:cs="Arial"/>
          <w:b/>
          <w:bCs/>
          <w:color w:val="7F7F7F" w:themeColor="text1" w:themeTint="80"/>
        </w:rPr>
        <w:t>Directions for Use of Alcohol Based Peels</w:t>
      </w:r>
    </w:p>
    <w:p w:rsidR="000173DD" w:rsidRPr="00DB604D" w:rsidRDefault="000173DD" w:rsidP="000173DD">
      <w:pPr>
        <w:pStyle w:val="a3"/>
        <w:shd w:val="clear" w:color="auto" w:fill="FFFFFF"/>
        <w:spacing w:after="0"/>
        <w:jc w:val="center"/>
        <w:rPr>
          <w:rFonts w:ascii="Tahoma" w:hAnsi="Tahoma" w:cs="Tahoma"/>
          <w:color w:val="7F7F7F" w:themeColor="text1" w:themeTint="80"/>
        </w:rPr>
      </w:pPr>
      <w:r w:rsidRPr="00DB604D">
        <w:rPr>
          <w:rFonts w:ascii="Arial" w:hAnsi="Arial" w:cs="Arial"/>
          <w:b/>
          <w:bCs/>
          <w:color w:val="7F7F7F" w:themeColor="text1" w:themeTint="80"/>
        </w:rPr>
        <w:t>Salicylic, Salicylic/Lactic, and Salicylic/</w:t>
      </w:r>
      <w:proofErr w:type="spellStart"/>
      <w:r w:rsidRPr="00DB604D">
        <w:rPr>
          <w:rFonts w:ascii="Arial" w:hAnsi="Arial" w:cs="Arial"/>
          <w:b/>
          <w:bCs/>
          <w:color w:val="7F7F7F" w:themeColor="text1" w:themeTint="80"/>
        </w:rPr>
        <w:t>Mandelic</w:t>
      </w:r>
      <w:proofErr w:type="spellEnd"/>
      <w:r w:rsidRPr="00DB604D">
        <w:rPr>
          <w:rFonts w:ascii="Arial" w:hAnsi="Arial" w:cs="Arial"/>
          <w:b/>
          <w:bCs/>
          <w:color w:val="7F7F7F" w:themeColor="text1" w:themeTint="80"/>
        </w:rPr>
        <w:t xml:space="preserve"> Peels</w:t>
      </w:r>
    </w:p>
    <w:p w:rsidR="000173DD" w:rsidRPr="00DB604D" w:rsidRDefault="000173DD" w:rsidP="000173DD">
      <w:pPr>
        <w:pStyle w:val="a3"/>
        <w:shd w:val="clear" w:color="auto" w:fill="FFFFFF"/>
        <w:spacing w:before="240" w:after="0"/>
        <w:jc w:val="center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b/>
          <w:bCs/>
          <w:color w:val="7F7F7F" w:themeColor="text1" w:themeTint="80"/>
          <w:sz w:val="20"/>
          <w:szCs w:val="20"/>
        </w:rPr>
        <w:t xml:space="preserve">Read First </w:t>
      </w:r>
      <w:proofErr w:type="gramStart"/>
      <w:r w:rsidRPr="00DB604D">
        <w:rPr>
          <w:rFonts w:ascii="Arial Narrow" w:hAnsi="Arial Narrow" w:cs="Arial"/>
          <w:b/>
          <w:bCs/>
          <w:color w:val="7F7F7F" w:themeColor="text1" w:themeTint="80"/>
          <w:sz w:val="20"/>
          <w:szCs w:val="20"/>
        </w:rPr>
        <w:t>Before</w:t>
      </w:r>
      <w:proofErr w:type="gramEnd"/>
      <w:r w:rsidRPr="00DB604D">
        <w:rPr>
          <w:rFonts w:ascii="Arial Narrow" w:hAnsi="Arial Narrow" w:cs="Arial"/>
          <w:b/>
          <w:bCs/>
          <w:color w:val="7F7F7F" w:themeColor="text1" w:themeTint="80"/>
          <w:sz w:val="20"/>
          <w:szCs w:val="20"/>
        </w:rPr>
        <w:t xml:space="preserve"> Using the Product</w:t>
      </w:r>
    </w:p>
    <w:p w:rsidR="007949EF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Make sure your skin is clean and dry. </w:t>
      </w:r>
    </w:p>
    <w:p w:rsidR="007949EF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Dampen a cotton pad (provided) with the solution and apply to the skin by rubbing gently in small circles. </w:t>
      </w:r>
    </w:p>
    <w:p w:rsidR="000173DD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Do not apply to the eyelids or the lips. Use Vaseline to protect these areas if desired</w:t>
      </w:r>
    </w:p>
    <w:p w:rsidR="000173DD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Please note that the peel </w:t>
      </w:r>
      <w:r w:rsidRPr="00DB604D">
        <w:rPr>
          <w:rFonts w:ascii="Arial Narrow" w:hAnsi="Arial Narrow" w:cs="Arial"/>
          <w:b/>
          <w:bCs/>
          <w:color w:val="7F7F7F" w:themeColor="text1" w:themeTint="80"/>
          <w:sz w:val="20"/>
          <w:szCs w:val="20"/>
        </w:rPr>
        <w:t>may</w:t>
      </w: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 cause a </w:t>
      </w:r>
      <w:r w:rsidRPr="00DB604D">
        <w:rPr>
          <w:rFonts w:ascii="Arial Narrow" w:hAnsi="Arial Narrow" w:cs="Arial"/>
          <w:b/>
          <w:bCs/>
          <w:color w:val="7F7F7F" w:themeColor="text1" w:themeTint="80"/>
          <w:sz w:val="20"/>
          <w:szCs w:val="20"/>
        </w:rPr>
        <w:t>stinging sensation</w:t>
      </w: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. This is perfectly normal and to be expected. You might notice that the stinging lessens on subsequent peels.</w:t>
      </w:r>
    </w:p>
    <w:p w:rsidR="000173DD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  <w:lang w:val="en-US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Leave for one minute initially, and then increase by one minute on each subsequent peel</w:t>
      </w:r>
      <w:r w:rsidR="007949EF"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 up to a maximum of 7 </w:t>
      </w:r>
      <w:proofErr w:type="spellStart"/>
      <w:r w:rsidR="007949EF"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mins</w:t>
      </w:r>
      <w:proofErr w:type="spellEnd"/>
      <w:r w:rsidR="001D2D80" w:rsidRPr="00DB604D">
        <w:rPr>
          <w:rFonts w:ascii="Arial Narrow" w:hAnsi="Arial Narrow" w:cs="Arial"/>
          <w:color w:val="7F7F7F" w:themeColor="text1" w:themeTint="80"/>
          <w:sz w:val="20"/>
          <w:szCs w:val="20"/>
          <w:lang w:val="en-US"/>
        </w:rPr>
        <w:t>.</w:t>
      </w:r>
    </w:p>
    <w:p w:rsidR="000173DD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Neutralise the acid. Place about a teaspoon of the gel</w:t>
      </w:r>
      <w:r w:rsidR="007949EF"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 and apply to face</w:t>
      </w: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. Leave for one or two minutes. If you run out of the gel use a teaspoon of bicarbonate of soda in a little warm water</w:t>
      </w:r>
    </w:p>
    <w:p w:rsidR="000173DD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Rinse with warm water and pat dry.</w:t>
      </w:r>
    </w:p>
    <w:p w:rsidR="000173DD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Apply a good moisturiser cream. Try to avoid moisturisers that contain paraffin wax or petroleum jelly. You </w:t>
      </w:r>
      <w:r w:rsidRPr="00DB604D">
        <w:rPr>
          <w:rFonts w:ascii="Arial Narrow" w:hAnsi="Arial Narrow" w:cs="Arial"/>
          <w:b/>
          <w:bCs/>
          <w:color w:val="7F7F7F" w:themeColor="text1" w:themeTint="80"/>
          <w:sz w:val="20"/>
          <w:szCs w:val="20"/>
        </w:rPr>
        <w:t>should</w:t>
      </w: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 moisturise daily or even twice daily as the peeling process </w:t>
      </w:r>
      <w:r w:rsidRPr="00DB604D">
        <w:rPr>
          <w:rFonts w:ascii="Arial Narrow" w:hAnsi="Arial Narrow" w:cs="Arial"/>
          <w:b/>
          <w:bCs/>
          <w:color w:val="7F7F7F" w:themeColor="text1" w:themeTint="80"/>
          <w:sz w:val="20"/>
          <w:szCs w:val="20"/>
        </w:rPr>
        <w:t>will</w:t>
      </w: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 dry the skin. You will notice the skin will feel a little tight shortly after the peel. As you moisturise the tightness will relax and the skin will begin to flake off. It is not pronounced and looks no worse than a mild case if sunburn. Keep moisturising to assist the shedding of the skin. </w:t>
      </w:r>
    </w:p>
    <w:p w:rsidR="007949EF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Remember to use a Sunscreen with an SPF of at least 15 during the course of the treatment especially in sunny weather. </w:t>
      </w:r>
    </w:p>
    <w:p w:rsidR="000173DD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You should have 6 x weekly treatments and then leave for two or three weeks. Then you can resume weekly treatments.</w:t>
      </w:r>
    </w:p>
    <w:p w:rsidR="001D2D80" w:rsidRDefault="001D2D80" w:rsidP="001D2D80">
      <w:pPr>
        <w:pStyle w:val="a3"/>
        <w:shd w:val="clear" w:color="auto" w:fill="FFFFFF"/>
        <w:spacing w:after="0"/>
        <w:jc w:val="center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</w:p>
    <w:p w:rsidR="00E1257A" w:rsidRDefault="00E1257A" w:rsidP="001D2D80">
      <w:pPr>
        <w:pStyle w:val="a3"/>
        <w:shd w:val="clear" w:color="auto" w:fill="FFFFFF"/>
        <w:spacing w:after="0"/>
        <w:jc w:val="center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</w:p>
    <w:p w:rsidR="00E1257A" w:rsidRDefault="00E1257A" w:rsidP="001D2D80">
      <w:pPr>
        <w:pStyle w:val="a3"/>
        <w:shd w:val="clear" w:color="auto" w:fill="FFFFFF"/>
        <w:spacing w:after="0"/>
        <w:jc w:val="center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</w:p>
    <w:p w:rsidR="00E1257A" w:rsidRDefault="00E1257A" w:rsidP="001D2D80">
      <w:pPr>
        <w:pStyle w:val="a3"/>
        <w:shd w:val="clear" w:color="auto" w:fill="FFFFFF"/>
        <w:spacing w:after="0"/>
        <w:jc w:val="center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</w:p>
    <w:p w:rsidR="00E1257A" w:rsidRPr="00E1257A" w:rsidRDefault="00E1257A" w:rsidP="001D2D80">
      <w:pPr>
        <w:pStyle w:val="a3"/>
        <w:shd w:val="clear" w:color="auto" w:fill="FFFFFF"/>
        <w:spacing w:after="0"/>
        <w:jc w:val="center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</w:p>
    <w:p w:rsidR="001D2D80" w:rsidRPr="001D2D80" w:rsidRDefault="001D2D80" w:rsidP="001D2D80">
      <w:pPr>
        <w:pStyle w:val="a3"/>
        <w:shd w:val="clear" w:color="auto" w:fill="FFFFFF"/>
        <w:spacing w:after="0"/>
        <w:jc w:val="center"/>
        <w:rPr>
          <w:rFonts w:ascii="Arial Narrow" w:hAnsi="Arial Narrow" w:cs="Arial"/>
          <w:b/>
          <w:color w:val="000000"/>
          <w:lang w:val="ru-RU"/>
        </w:rPr>
      </w:pPr>
      <w:r w:rsidRPr="001D2D80">
        <w:rPr>
          <w:rFonts w:ascii="Arial Narrow" w:hAnsi="Arial Narrow" w:cs="Arial"/>
          <w:b/>
          <w:color w:val="000000"/>
          <w:lang w:val="ru-RU"/>
        </w:rPr>
        <w:lastRenderedPageBreak/>
        <w:t>Инструкция по применению пилингов на спиртовой основе:</w:t>
      </w:r>
    </w:p>
    <w:p w:rsidR="001D2D80" w:rsidRDefault="001D2D80" w:rsidP="001D2D80">
      <w:pPr>
        <w:pStyle w:val="a3"/>
        <w:shd w:val="clear" w:color="auto" w:fill="FFFFFF"/>
        <w:spacing w:after="0"/>
        <w:jc w:val="center"/>
        <w:rPr>
          <w:rFonts w:ascii="Arial Narrow" w:hAnsi="Arial Narrow" w:cs="Arial"/>
          <w:b/>
          <w:color w:val="000000"/>
          <w:lang w:val="ru-RU"/>
        </w:rPr>
      </w:pPr>
      <w:r>
        <w:rPr>
          <w:rFonts w:ascii="Arial Narrow" w:hAnsi="Arial Narrow" w:cs="Arial"/>
          <w:b/>
          <w:color w:val="000000"/>
          <w:lang w:val="ru-RU"/>
        </w:rPr>
        <w:t>с</w:t>
      </w:r>
      <w:r w:rsidR="00D40F76" w:rsidRPr="001D2D80">
        <w:rPr>
          <w:rFonts w:ascii="Arial Narrow" w:hAnsi="Arial Narrow" w:cs="Arial"/>
          <w:b/>
          <w:color w:val="000000"/>
          <w:lang w:val="ru-RU"/>
        </w:rPr>
        <w:t>алицилов</w:t>
      </w:r>
      <w:r>
        <w:rPr>
          <w:rFonts w:ascii="Arial Narrow" w:hAnsi="Arial Narrow" w:cs="Arial"/>
          <w:b/>
          <w:color w:val="000000"/>
          <w:lang w:val="ru-RU"/>
        </w:rPr>
        <w:t>ый</w:t>
      </w:r>
      <w:r w:rsidR="00D40F76" w:rsidRPr="001D2D80">
        <w:rPr>
          <w:rFonts w:ascii="Arial Narrow" w:hAnsi="Arial Narrow" w:cs="Arial"/>
          <w:b/>
          <w:color w:val="000000"/>
          <w:lang w:val="ru-RU"/>
        </w:rPr>
        <w:t xml:space="preserve">, </w:t>
      </w:r>
      <w:r>
        <w:rPr>
          <w:rFonts w:ascii="Arial Narrow" w:hAnsi="Arial Narrow" w:cs="Arial"/>
          <w:b/>
          <w:color w:val="000000"/>
          <w:lang w:val="ru-RU"/>
        </w:rPr>
        <w:t>молочно-с</w:t>
      </w:r>
      <w:r w:rsidR="00D40F76" w:rsidRPr="001D2D80">
        <w:rPr>
          <w:rFonts w:ascii="Arial Narrow" w:hAnsi="Arial Narrow" w:cs="Arial"/>
          <w:b/>
          <w:color w:val="000000"/>
          <w:lang w:val="ru-RU"/>
        </w:rPr>
        <w:t>алицилов</w:t>
      </w:r>
      <w:r>
        <w:rPr>
          <w:rFonts w:ascii="Arial Narrow" w:hAnsi="Arial Narrow" w:cs="Arial"/>
          <w:b/>
          <w:color w:val="000000"/>
          <w:lang w:val="ru-RU"/>
        </w:rPr>
        <w:t xml:space="preserve">ый и </w:t>
      </w:r>
      <w:r w:rsidR="00D40F76" w:rsidRPr="001D2D80">
        <w:rPr>
          <w:rFonts w:ascii="Arial Narrow" w:hAnsi="Arial Narrow" w:cs="Arial"/>
          <w:b/>
          <w:color w:val="000000"/>
          <w:lang w:val="ru-RU"/>
        </w:rPr>
        <w:t xml:space="preserve"> </w:t>
      </w:r>
      <w:r>
        <w:rPr>
          <w:rFonts w:ascii="Arial Narrow" w:hAnsi="Arial Narrow" w:cs="Arial"/>
          <w:b/>
          <w:color w:val="000000"/>
          <w:lang w:val="ru-RU"/>
        </w:rPr>
        <w:t>миндально-</w:t>
      </w:r>
      <w:r w:rsidR="00D40F76" w:rsidRPr="001D2D80">
        <w:rPr>
          <w:rFonts w:ascii="Arial Narrow" w:hAnsi="Arial Narrow" w:cs="Arial"/>
          <w:b/>
          <w:color w:val="000000"/>
          <w:lang w:val="ru-RU"/>
        </w:rPr>
        <w:t>салицилов</w:t>
      </w:r>
      <w:r>
        <w:rPr>
          <w:rFonts w:ascii="Arial Narrow" w:hAnsi="Arial Narrow" w:cs="Arial"/>
          <w:b/>
          <w:color w:val="000000"/>
          <w:lang w:val="ru-RU"/>
        </w:rPr>
        <w:t>ый</w:t>
      </w:r>
    </w:p>
    <w:p w:rsidR="001D2D80" w:rsidRDefault="001D2D80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D40F76" w:rsidRPr="001D2D80" w:rsidRDefault="001D2D80" w:rsidP="001D2D80">
      <w:pPr>
        <w:pStyle w:val="a3"/>
        <w:shd w:val="clear" w:color="auto" w:fill="FFFFFF"/>
        <w:spacing w:after="0"/>
        <w:jc w:val="center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  <w:r w:rsidRPr="001D2D80">
        <w:rPr>
          <w:rFonts w:ascii="Arial Narrow" w:hAnsi="Arial Narrow" w:cs="Arial"/>
          <w:b/>
          <w:color w:val="000000"/>
          <w:sz w:val="20"/>
          <w:szCs w:val="20"/>
          <w:lang w:val="ru-RU"/>
        </w:rPr>
        <w:t>Проч</w:t>
      </w:r>
      <w:r w:rsidR="00D40F76" w:rsidRPr="001D2D80">
        <w:rPr>
          <w:rFonts w:ascii="Arial Narrow" w:hAnsi="Arial Narrow" w:cs="Arial"/>
          <w:b/>
          <w:color w:val="000000"/>
          <w:sz w:val="20"/>
          <w:szCs w:val="20"/>
          <w:lang w:val="ru-RU"/>
        </w:rPr>
        <w:t>итайте</w:t>
      </w:r>
      <w:r w:rsidRPr="001D2D80">
        <w:rPr>
          <w:rFonts w:ascii="Arial Narrow" w:hAnsi="Arial Narrow" w:cs="Arial"/>
          <w:b/>
          <w:color w:val="000000"/>
          <w:sz w:val="20"/>
          <w:szCs w:val="20"/>
          <w:lang w:val="ru-RU"/>
        </w:rPr>
        <w:t xml:space="preserve"> п</w:t>
      </w:r>
      <w:r w:rsidR="00D40F76" w:rsidRPr="001D2D80">
        <w:rPr>
          <w:rFonts w:ascii="Arial Narrow" w:hAnsi="Arial Narrow" w:cs="Arial"/>
          <w:b/>
          <w:color w:val="000000"/>
          <w:sz w:val="20"/>
          <w:szCs w:val="20"/>
          <w:lang w:val="ru-RU"/>
        </w:rPr>
        <w:t xml:space="preserve">еред использованием </w:t>
      </w:r>
      <w:r w:rsidRPr="001D2D80">
        <w:rPr>
          <w:rFonts w:ascii="Arial Narrow" w:hAnsi="Arial Narrow" w:cs="Arial"/>
          <w:b/>
          <w:color w:val="000000"/>
          <w:sz w:val="20"/>
          <w:szCs w:val="20"/>
          <w:lang w:val="ru-RU"/>
        </w:rPr>
        <w:t>пилингов</w:t>
      </w:r>
    </w:p>
    <w:p w:rsidR="001D2D80" w:rsidRDefault="001D2D80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D40F76" w:rsidRDefault="00D40F76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>Убедитесь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, что 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ваша кожа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очищенная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и сухая. </w:t>
      </w:r>
    </w:p>
    <w:p w:rsidR="001D2D80" w:rsidRPr="00D40F76" w:rsidRDefault="001D2D80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D40F76" w:rsidRDefault="00D40F76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>Смочите ватный диск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в пилинге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и нанесите на кожу, осторожно </w:t>
      </w:r>
      <w:r w:rsidR="001D2D80"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протирая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мелкими круговыми движениями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. </w:t>
      </w:r>
    </w:p>
    <w:p w:rsidR="001D2D80" w:rsidRPr="00D40F76" w:rsidRDefault="001D2D80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D40F76" w:rsidRDefault="00D40F76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Не наносите </w:t>
      </w:r>
      <w:proofErr w:type="spellStart"/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пилинг</w:t>
      </w:r>
      <w:proofErr w:type="spellEnd"/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на веки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и 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губы. Используйте вазелин, чтобы защитить эти области при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необходимости.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</w:p>
    <w:p w:rsidR="001D2D80" w:rsidRPr="00D40F76" w:rsidRDefault="001D2D80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D40F76" w:rsidRDefault="00D40F76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Пожалуйста, обратите внимание, что </w:t>
      </w:r>
      <w:proofErr w:type="spellStart"/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пилинг</w:t>
      </w:r>
      <w:proofErr w:type="spellEnd"/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может вызвать ощущение жжения. Это совершенно нормально и ожида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емо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. Вы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сможете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заметить, что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жжение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станет меньше при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proofErr w:type="gramStart"/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>последующих</w:t>
      </w:r>
      <w:proofErr w:type="gramEnd"/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>пилинга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х</w:t>
      </w:r>
      <w:proofErr w:type="spellEnd"/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. </w:t>
      </w:r>
    </w:p>
    <w:p w:rsidR="001D2D80" w:rsidRPr="00D40F76" w:rsidRDefault="001D2D80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D40F76" w:rsidRDefault="00D40F76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Оставьте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сначала на 1 минуту, 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>а затем увеличи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вайте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на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1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минуту на каждый последующий </w:t>
      </w:r>
      <w:proofErr w:type="spellStart"/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пилинг</w:t>
      </w:r>
      <w:proofErr w:type="spellEnd"/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до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достижения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7 минут </w:t>
      </w:r>
    </w:p>
    <w:p w:rsidR="001D2D80" w:rsidRPr="00D40F76" w:rsidRDefault="001D2D80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D40F76" w:rsidRDefault="00D40F76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>Нейтрализ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уйте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кислоту.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Возьмите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примерно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1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чайную ложку геля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-нейтрализатора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и нанесите на лицо.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Подержите 1-2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минуты. Если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>у вас закончился нейтрализатор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возьмите 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1D2D80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1  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чайную ложку соды </w:t>
      </w:r>
      <w:r w:rsid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и разбавьте 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в небольшом </w:t>
      </w:r>
      <w:r w:rsid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количестве 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>теплой водой</w:t>
      </w:r>
      <w:r w:rsidR="00E1257A">
        <w:rPr>
          <w:rFonts w:ascii="Arial Narrow" w:hAnsi="Arial Narrow" w:cs="Arial"/>
          <w:color w:val="000000"/>
          <w:sz w:val="20"/>
          <w:szCs w:val="20"/>
          <w:lang w:val="ru-RU"/>
        </w:rPr>
        <w:t>.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</w:p>
    <w:p w:rsidR="001D2D80" w:rsidRPr="00D40F76" w:rsidRDefault="001D2D80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D40F76" w:rsidRDefault="00D40F76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>Смойте теплой водой и высушите</w:t>
      </w:r>
      <w:r w:rsid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лицо</w:t>
      </w: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t>.</w:t>
      </w:r>
    </w:p>
    <w:p w:rsidR="00E1257A" w:rsidRDefault="00E1257A" w:rsidP="001D2D80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E1257A" w:rsidRDefault="00E1257A" w:rsidP="00E1257A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>
        <w:rPr>
          <w:rFonts w:ascii="Arial Narrow" w:hAnsi="Arial Narrow" w:cs="Arial"/>
          <w:color w:val="000000"/>
          <w:sz w:val="20"/>
          <w:szCs w:val="20"/>
          <w:lang w:val="ru-RU"/>
        </w:rPr>
        <w:t>Нанесите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хороший увлажняющий крем. Старайтесь избегать </w:t>
      </w:r>
      <w:proofErr w:type="gramStart"/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>увлажняющие</w:t>
      </w:r>
      <w:proofErr w:type="gramEnd"/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крема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>, которые содержат парафин или вазелин. Вы должны увлажняют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кожу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ежедневно или даже два раза в день,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т.к.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>пилинг</w:t>
      </w:r>
      <w:proofErr w:type="spellEnd"/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подсушивает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кожу. Вы заметите, что кожа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станет немного жестко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й вскоре после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процедуры </w:t>
      </w:r>
      <w:proofErr w:type="spellStart"/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>пилинга</w:t>
      </w:r>
      <w:proofErr w:type="spellEnd"/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>.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По мере увлажнения жесткость будет </w:t>
      </w:r>
      <w:proofErr w:type="gramStart"/>
      <w:r>
        <w:rPr>
          <w:rFonts w:ascii="Arial Narrow" w:hAnsi="Arial Narrow" w:cs="Arial"/>
          <w:color w:val="000000"/>
          <w:sz w:val="20"/>
          <w:szCs w:val="20"/>
          <w:lang w:val="ru-RU"/>
        </w:rPr>
        <w:t>уходить</w:t>
      </w:r>
      <w:proofErr w:type="gramEnd"/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и 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кожа начнет шелушиться. Это не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ярко выражено 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и выглядит не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так явно, как солнечный ожог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.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Продолжайте увлажнение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для </w:t>
      </w:r>
      <w:r w:rsidR="00A342A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облегчения обновления 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>кожи.</w:t>
      </w:r>
    </w:p>
    <w:p w:rsidR="00E1257A" w:rsidRPr="00E1257A" w:rsidRDefault="00E1257A" w:rsidP="00E1257A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</w:p>
    <w:p w:rsidR="00E1257A" w:rsidRDefault="00E1257A" w:rsidP="00E1257A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>Не забывайте использовать солнцезащитный крем с SPF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(фактор 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>не менее 15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)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в ходе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курса </w:t>
      </w:r>
      <w:proofErr w:type="spellStart"/>
      <w:r>
        <w:rPr>
          <w:rFonts w:ascii="Arial Narrow" w:hAnsi="Arial Narrow" w:cs="Arial"/>
          <w:color w:val="000000"/>
          <w:sz w:val="20"/>
          <w:szCs w:val="20"/>
          <w:lang w:val="ru-RU"/>
        </w:rPr>
        <w:t>пилинга</w:t>
      </w:r>
      <w:proofErr w:type="spellEnd"/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, особенно в солнечную погоду. </w:t>
      </w:r>
    </w:p>
    <w:p w:rsidR="00E1257A" w:rsidRPr="00E1257A" w:rsidRDefault="00E1257A" w:rsidP="00E1257A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E1257A" w:rsidRPr="00D40F76" w:rsidRDefault="00E1257A" w:rsidP="00E1257A">
      <w:pPr>
        <w:pStyle w:val="a3"/>
        <w:shd w:val="clear" w:color="auto" w:fill="FFFFFF"/>
        <w:spacing w:after="0"/>
        <w:rPr>
          <w:rFonts w:ascii="Arial Narrow" w:hAnsi="Arial Narrow" w:cs="Arial"/>
          <w:color w:val="000000"/>
          <w:sz w:val="20"/>
          <w:szCs w:val="20"/>
          <w:lang w:val="ru-RU"/>
        </w:rPr>
      </w:pPr>
      <w:r>
        <w:rPr>
          <w:rFonts w:ascii="Arial Narrow" w:hAnsi="Arial Narrow" w:cs="Arial"/>
          <w:color w:val="000000"/>
          <w:sz w:val="20"/>
          <w:szCs w:val="20"/>
          <w:lang w:val="ru-RU"/>
        </w:rPr>
        <w:t>Следует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продолжать курс </w:t>
      </w:r>
      <w:proofErr w:type="spellStart"/>
      <w:r>
        <w:rPr>
          <w:rFonts w:ascii="Arial Narrow" w:hAnsi="Arial Narrow" w:cs="Arial"/>
          <w:color w:val="000000"/>
          <w:sz w:val="20"/>
          <w:szCs w:val="20"/>
          <w:lang w:val="ru-RU"/>
        </w:rPr>
        <w:t>пилинга</w:t>
      </w:r>
      <w:proofErr w:type="spellEnd"/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A342A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в течение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6 недель, 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а затем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прерваться на 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2-3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недел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и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.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Далее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ru-RU"/>
        </w:rPr>
        <w:t>можно</w:t>
      </w:r>
      <w:r w:rsidRPr="00E1257A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возобновить еженедельные процедуры.</w:t>
      </w:r>
    </w:p>
    <w:p w:rsidR="00D40F76" w:rsidRPr="00D40F76" w:rsidRDefault="00D40F76">
      <w:pPr>
        <w:rPr>
          <w:rFonts w:ascii="Arial Narrow" w:eastAsia="Times New Roman" w:hAnsi="Arial Narrow" w:cs="Arial"/>
          <w:color w:val="000000"/>
          <w:sz w:val="20"/>
          <w:szCs w:val="20"/>
          <w:lang w:val="ru-RU" w:eastAsia="en-GB"/>
        </w:rPr>
      </w:pPr>
      <w:r w:rsidRPr="00D40F76">
        <w:rPr>
          <w:rFonts w:ascii="Arial Narrow" w:hAnsi="Arial Narrow" w:cs="Arial"/>
          <w:color w:val="000000"/>
          <w:sz w:val="20"/>
          <w:szCs w:val="20"/>
          <w:lang w:val="ru-RU"/>
        </w:rPr>
        <w:br w:type="page"/>
      </w:r>
    </w:p>
    <w:p w:rsidR="000173DD" w:rsidRPr="00DB604D" w:rsidRDefault="00E1257A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lastRenderedPageBreak/>
        <w:t xml:space="preserve">Please use only as directed. Do not attempt to speed up the process by applying the peel more often than once per week. </w:t>
      </w:r>
      <w:proofErr w:type="gramStart"/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Nor by leaving the acid on the skin for longer than the recommended time.</w:t>
      </w:r>
      <w:proofErr w:type="gramEnd"/>
      <w:r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 xml:space="preserve"> The skin needs time to recover – it is the recovery process that improves the skin condition</w:t>
      </w:r>
      <w:r w:rsidR="00A342A3" w:rsidRPr="00DB604D">
        <w:rPr>
          <w:rFonts w:ascii="Arial Narrow" w:hAnsi="Arial Narrow" w:cs="Arial"/>
          <w:color w:val="7F7F7F" w:themeColor="text1" w:themeTint="80"/>
          <w:sz w:val="20"/>
          <w:szCs w:val="20"/>
          <w:lang w:val="en-US"/>
        </w:rPr>
        <w:t xml:space="preserve"> </w:t>
      </w:r>
      <w:r w:rsidR="000173DD" w:rsidRPr="00DB604D">
        <w:rPr>
          <w:rFonts w:ascii="Arial Narrow" w:hAnsi="Arial Narrow" w:cs="Arial"/>
          <w:color w:val="7F7F7F" w:themeColor="text1" w:themeTint="80"/>
          <w:sz w:val="20"/>
          <w:szCs w:val="20"/>
        </w:rPr>
        <w:t>not the peel. The peel is used primarily to clean, exfoliate, and then boost the skins own renewal process. You need to give it time to do this.</w:t>
      </w:r>
    </w:p>
    <w:p w:rsidR="000173DD" w:rsidRPr="00DB604D" w:rsidRDefault="000173DD" w:rsidP="000173DD">
      <w:pPr>
        <w:pStyle w:val="a3"/>
        <w:shd w:val="clear" w:color="auto" w:fill="FFFFFF"/>
        <w:spacing w:before="240" w:after="0"/>
        <w:rPr>
          <w:rFonts w:ascii="Arial Narrow" w:hAnsi="Arial Narrow" w:cs="Arial"/>
          <w:color w:val="7F7F7F" w:themeColor="text1" w:themeTint="80"/>
          <w:sz w:val="20"/>
          <w:szCs w:val="20"/>
        </w:rPr>
      </w:pPr>
      <w:r w:rsidRPr="00DB604D">
        <w:rPr>
          <w:rFonts w:ascii="Arial Narrow" w:hAnsi="Arial Narrow" w:cs="Arial"/>
          <w:b/>
          <w:bCs/>
          <w:color w:val="7F7F7F" w:themeColor="text1" w:themeTint="80"/>
          <w:sz w:val="20"/>
          <w:szCs w:val="20"/>
        </w:rPr>
        <w:t>Because of the deep exfoliation / peel process some clients may experience break outs on the first two peels. This is perfectly normal and is a reaction to the deep cleansing. After the third peel the breakouts should stop.</w:t>
      </w:r>
    </w:p>
    <w:p w:rsidR="00870B42" w:rsidRPr="00DB604D" w:rsidRDefault="007949EF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bCs/>
          <w:color w:val="7F7F7F" w:themeColor="text1" w:themeTint="80"/>
          <w:sz w:val="20"/>
          <w:szCs w:val="20"/>
          <w:lang w:val="ru-RU" w:eastAsia="en-GB"/>
        </w:rPr>
      </w:pPr>
      <w:r w:rsidRPr="00DB604D">
        <w:rPr>
          <w:rFonts w:ascii="Arial Narrow" w:eastAsia="Times New Roman" w:hAnsi="Arial Narrow" w:cs="Arial"/>
          <w:b/>
          <w:bCs/>
          <w:color w:val="7F7F7F" w:themeColor="text1" w:themeTint="80"/>
          <w:sz w:val="20"/>
          <w:szCs w:val="20"/>
          <w:lang w:eastAsia="en-GB"/>
        </w:rPr>
        <w:t>Warning!</w:t>
      </w:r>
    </w:p>
    <w:p w:rsidR="007949EF" w:rsidRPr="00DB604D" w:rsidRDefault="007949EF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</w:pP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Do not use on post operative scars within 6 months of the surgery.</w:t>
      </w:r>
    </w:p>
    <w:p w:rsidR="007949EF" w:rsidRPr="00DB604D" w:rsidRDefault="007949EF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</w:pP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Do not use within 2 months of completion of a course of prescription Retinol Ro-</w:t>
      </w:r>
      <w:proofErr w:type="spellStart"/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accutane</w:t>
      </w:r>
      <w:proofErr w:type="spellEnd"/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 xml:space="preserve">, </w:t>
      </w:r>
      <w:proofErr w:type="spellStart"/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Tretinoin</w:t>
      </w:r>
      <w:proofErr w:type="spellEnd"/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 xml:space="preserve"> or similar. </w:t>
      </w:r>
    </w:p>
    <w:p w:rsidR="007949EF" w:rsidRPr="00DB604D" w:rsidRDefault="007949EF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</w:pP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Salicylic acid peels are not recommended for use during pregnancy or if breast feeding.</w:t>
      </w:r>
    </w:p>
    <w:p w:rsidR="007949EF" w:rsidRPr="00DB604D" w:rsidRDefault="007949EF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</w:pP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 xml:space="preserve">Do not use on broken skin or areas affected by eczema, psoriasis, </w:t>
      </w:r>
      <w:proofErr w:type="spellStart"/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rosacea</w:t>
      </w:r>
      <w:proofErr w:type="spellEnd"/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, dermatitis, or similar condition.</w:t>
      </w:r>
    </w:p>
    <w:p w:rsidR="007949EF" w:rsidRPr="00DB604D" w:rsidRDefault="007949EF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</w:pP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 xml:space="preserve">Do not use salicylic acid if you have </w:t>
      </w:r>
      <w:proofErr w:type="gramStart"/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an intolerance</w:t>
      </w:r>
      <w:proofErr w:type="gramEnd"/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 xml:space="preserve"> to aspirin</w:t>
      </w:r>
    </w:p>
    <w:p w:rsidR="007949EF" w:rsidRPr="00DB604D" w:rsidRDefault="007949EF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</w:pP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Not to be used by those with diabetes mellitus or Reynaud's disease.</w:t>
      </w:r>
    </w:p>
    <w:p w:rsidR="007949EF" w:rsidRPr="00DB604D" w:rsidRDefault="007949EF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</w:pP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Not to be used by people taking anti-coagulant medication.</w:t>
      </w:r>
    </w:p>
    <w:p w:rsidR="007949EF" w:rsidRPr="00DB604D" w:rsidRDefault="007949EF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</w:pP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If affected by any of the above points and are unsure, please contact us prior to use.</w:t>
      </w:r>
    </w:p>
    <w:p w:rsidR="001C1589" w:rsidRPr="00DB604D" w:rsidRDefault="001C1589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val="en-US" w:eastAsia="en-GB"/>
        </w:rPr>
      </w:pP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>Before applying the peel please carry out a patch test. Apply a little of the solution to an unobtrusive area (behind the ear is ideal). Wait 24 hours and check the area. If the skin is fine (not inflamed or reddened</w:t>
      </w:r>
      <w:r w:rsidR="002C329A"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val="en-US" w:eastAsia="en-GB"/>
        </w:rPr>
        <w:t>)</w:t>
      </w:r>
      <w:r w:rsidRPr="00DB604D">
        <w:rPr>
          <w:rFonts w:ascii="Arial Narrow" w:eastAsia="Times New Roman" w:hAnsi="Arial Narrow" w:cs="Arial"/>
          <w:color w:val="7F7F7F" w:themeColor="text1" w:themeTint="80"/>
          <w:sz w:val="20"/>
          <w:szCs w:val="20"/>
          <w:lang w:eastAsia="en-GB"/>
        </w:rPr>
        <w:t xml:space="preserve"> then carry out your first peel application</w:t>
      </w:r>
    </w:p>
    <w:p w:rsidR="00A342A3" w:rsidRPr="002C329A" w:rsidRDefault="00A342A3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0"/>
          <w:szCs w:val="20"/>
          <w:lang w:val="en-US" w:eastAsia="en-GB"/>
        </w:rPr>
      </w:pPr>
    </w:p>
    <w:p w:rsidR="00A342A3" w:rsidRPr="002C329A" w:rsidRDefault="00A342A3" w:rsidP="007949E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0"/>
          <w:szCs w:val="20"/>
          <w:lang w:val="en-US" w:eastAsia="en-GB"/>
        </w:rPr>
      </w:pPr>
    </w:p>
    <w:p w:rsidR="00A342A3" w:rsidRPr="00A342A3" w:rsidRDefault="00A342A3" w:rsidP="00A342A3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lastRenderedPageBreak/>
        <w:t xml:space="preserve">Пожалуйста, используйте </w:t>
      </w:r>
      <w:proofErr w:type="spellStart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пилинг</w:t>
      </w:r>
      <w:proofErr w:type="spellEnd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только по 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инструкции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. Не пытайтесь ускорить процесс, применяя </w:t>
      </w:r>
      <w:proofErr w:type="spellStart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пилинг</w:t>
      </w:r>
      <w:proofErr w:type="spellEnd"/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чаще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1 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раз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а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в неделю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. Не оставляйте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кислоты на кож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е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дольш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е рекомендованного времени. Коже необходимо время для 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восстанов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ления, в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процесс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е восстановления 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улучшает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ся состояние кожи. </w:t>
      </w:r>
      <w:proofErr w:type="spellStart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Пилинг</w:t>
      </w:r>
      <w:proofErr w:type="spellEnd"/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используется в основном для очи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щения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, 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эксфолиации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, а затем 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для ускорения процесса обновления кожи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. Вы должны 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подождать, чтобы это произошло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. </w:t>
      </w:r>
    </w:p>
    <w:p w:rsidR="00A342A3" w:rsidRPr="00A342A3" w:rsidRDefault="00A342A3" w:rsidP="00A342A3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</w:pP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Вследствие </w:t>
      </w:r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процесса отшелушивания 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в результате </w:t>
      </w:r>
      <w:proofErr w:type="spellStart"/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пилинга</w:t>
      </w:r>
      <w:proofErr w:type="spellEnd"/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у </w:t>
      </w:r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некоторы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х</w:t>
      </w:r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пользователей</w:t>
      </w:r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могут 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начать появляться воспаления (прыщи) после </w:t>
      </w:r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первых двух 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процедур </w:t>
      </w:r>
      <w:proofErr w:type="spellStart"/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пилинг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а</w:t>
      </w:r>
      <w:proofErr w:type="spellEnd"/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. Это 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считается </w:t>
      </w:r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соверш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енно нормальным</w:t>
      </w:r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и является реакцией на глубокое очищение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кожи. После третьей процедуры воспаления</w:t>
      </w:r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должны прекратить</w:t>
      </w:r>
      <w:r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ся</w:t>
      </w:r>
      <w:r w:rsidRPr="00A342A3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. </w:t>
      </w:r>
    </w:p>
    <w:p w:rsidR="00A342A3" w:rsidRDefault="00A342A3" w:rsidP="00870B42">
      <w:pPr>
        <w:spacing w:after="0" w:line="240" w:lineRule="auto"/>
        <w:rPr>
          <w:rFonts w:ascii="Arial Narrow" w:eastAsia="Times New Roman" w:hAnsi="Arial Narrow" w:cs="Arial"/>
          <w:b/>
          <w:color w:val="00B0F0"/>
          <w:sz w:val="20"/>
          <w:szCs w:val="20"/>
          <w:lang w:val="ru-RU" w:eastAsia="en-GB"/>
        </w:rPr>
      </w:pPr>
      <w:r w:rsidRPr="00870B42">
        <w:rPr>
          <w:rFonts w:ascii="Arial Narrow" w:eastAsia="Times New Roman" w:hAnsi="Arial Narrow" w:cs="Arial"/>
          <w:b/>
          <w:color w:val="00B0F0"/>
          <w:sz w:val="20"/>
          <w:szCs w:val="20"/>
          <w:lang w:val="ru-RU" w:eastAsia="en-GB"/>
        </w:rPr>
        <w:t xml:space="preserve">Внимание! </w:t>
      </w:r>
    </w:p>
    <w:p w:rsidR="00870B42" w:rsidRPr="00870B42" w:rsidRDefault="00870B42" w:rsidP="00870B42">
      <w:pPr>
        <w:spacing w:after="0" w:line="240" w:lineRule="auto"/>
        <w:rPr>
          <w:rFonts w:ascii="Arial Narrow" w:eastAsia="Times New Roman" w:hAnsi="Arial Narrow" w:cs="Arial"/>
          <w:b/>
          <w:color w:val="00B0F0"/>
          <w:sz w:val="20"/>
          <w:szCs w:val="20"/>
          <w:lang w:val="ru-RU" w:eastAsia="en-GB"/>
        </w:rPr>
      </w:pPr>
    </w:p>
    <w:p w:rsidR="00A342A3" w:rsidRDefault="00A342A3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Не 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наносите </w:t>
      </w:r>
      <w:proofErr w:type="spellStart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пилинг</w:t>
      </w:r>
      <w:proofErr w:type="spellEnd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на зоны </w:t>
      </w:r>
      <w:proofErr w:type="spellStart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пост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операционны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х</w:t>
      </w:r>
      <w:proofErr w:type="spellEnd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рубцов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в течение 6 месяцев после операции. </w:t>
      </w:r>
    </w:p>
    <w:p w:rsidR="00870B42" w:rsidRP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</w:p>
    <w:p w:rsidR="00A342A3" w:rsidRDefault="00A342A3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Не используйте в течение 2 месяцев после завершения курса 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средств, </w:t>
      </w:r>
      <w:proofErr w:type="spellStart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соджержащих</w:t>
      </w:r>
      <w:proofErr w:type="spellEnd"/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</w:t>
      </w:r>
      <w:proofErr w:type="spellStart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р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етинол</w:t>
      </w:r>
      <w:proofErr w:type="spellEnd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</w:t>
      </w:r>
      <w:proofErr w:type="spellStart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ро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-аккутан</w:t>
      </w:r>
      <w:proofErr w:type="spellEnd"/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, </w:t>
      </w:r>
      <w:proofErr w:type="spellStart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третиноин</w:t>
      </w:r>
      <w:proofErr w:type="spellEnd"/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или 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подобные средства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. </w:t>
      </w:r>
    </w:p>
    <w:p w:rsidR="00870B42" w:rsidRP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</w:p>
    <w:p w:rsid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  <w:proofErr w:type="gramStart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Салициловый</w:t>
      </w:r>
      <w:proofErr w:type="gramEnd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</w:t>
      </w:r>
      <w:proofErr w:type="spellStart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п</w:t>
      </w:r>
      <w:r w:rsidR="00A342A3"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илинг</w:t>
      </w:r>
      <w:proofErr w:type="spellEnd"/>
      <w:r w:rsidR="00A342A3"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не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льзя</w:t>
      </w:r>
      <w:r w:rsidR="00A342A3"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использова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ть во время беременности и </w:t>
      </w:r>
      <w:r w:rsidR="00A342A3"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грудно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го</w:t>
      </w:r>
      <w:r w:rsidR="00A342A3"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вскармливани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я</w:t>
      </w:r>
      <w:r w:rsidR="00A342A3"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. </w:t>
      </w:r>
    </w:p>
    <w:p w:rsidR="00870B42" w:rsidRP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</w:p>
    <w:p w:rsidR="00A342A3" w:rsidRDefault="00A342A3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Не используйте </w:t>
      </w:r>
      <w:proofErr w:type="spellStart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пилинг</w:t>
      </w:r>
      <w:proofErr w:type="spellEnd"/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на поврежденн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ой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кож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е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или 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в местах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, пострадавших от экземы, псориаз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а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, </w:t>
      </w:r>
      <w:proofErr w:type="spellStart"/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розаце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и</w:t>
      </w:r>
      <w:proofErr w:type="spellEnd"/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, дерматит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а, или подобных заболеваниях кожи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. </w:t>
      </w:r>
    </w:p>
    <w:p w:rsidR="00870B42" w:rsidRP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</w:p>
    <w:p w:rsid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Не используйте </w:t>
      </w:r>
      <w:proofErr w:type="gramStart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салициловый</w:t>
      </w:r>
      <w:proofErr w:type="gramEnd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</w:t>
      </w:r>
      <w:proofErr w:type="spellStart"/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пилинг</w:t>
      </w:r>
      <w:proofErr w:type="spellEnd"/>
      <w:r w:rsidR="00A342A3"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, если у вас непереносимость аспирина</w:t>
      </w:r>
      <w:r>
        <w:rPr>
          <w:rFonts w:ascii="Arial Narrow" w:eastAsia="Times New Roman" w:hAnsi="Arial Narrow" w:cs="Arial"/>
          <w:sz w:val="20"/>
          <w:szCs w:val="20"/>
          <w:lang w:val="ru-RU" w:eastAsia="en-GB"/>
        </w:rPr>
        <w:t>.</w:t>
      </w:r>
      <w:r w:rsidR="00A342A3"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</w:t>
      </w:r>
    </w:p>
    <w:p w:rsidR="00870B42" w:rsidRP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</w:p>
    <w:p w:rsidR="00A342A3" w:rsidRDefault="00A342A3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Не 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используйте при сахарном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диабет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е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или болезн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и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</w:t>
      </w:r>
      <w:proofErr w:type="spellStart"/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Рейно</w:t>
      </w:r>
      <w:proofErr w:type="spellEnd"/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. </w:t>
      </w:r>
    </w:p>
    <w:p w:rsidR="00870B42" w:rsidRP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</w:p>
    <w:p w:rsidR="00A342A3" w:rsidRDefault="00A342A3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Не 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используйте при приеме 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>антикоагулянт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ов.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</w:t>
      </w:r>
    </w:p>
    <w:p w:rsidR="00870B42" w:rsidRP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</w:p>
    <w:p w:rsidR="00A342A3" w:rsidRDefault="00A342A3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Если 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возник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любо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й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из вышеуказанных пунктов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,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пожалуйста, свяжитесь с </w:t>
      </w:r>
      <w:r w:rsidR="00870B42">
        <w:rPr>
          <w:rFonts w:ascii="Arial Narrow" w:eastAsia="Times New Roman" w:hAnsi="Arial Narrow" w:cs="Arial"/>
          <w:sz w:val="20"/>
          <w:szCs w:val="20"/>
          <w:lang w:val="ru-RU" w:eastAsia="en-GB"/>
        </w:rPr>
        <w:t>производителем</w:t>
      </w:r>
      <w:r w:rsidRPr="00A342A3">
        <w:rPr>
          <w:rFonts w:ascii="Arial Narrow" w:eastAsia="Times New Roman" w:hAnsi="Arial Narrow" w:cs="Arial"/>
          <w:sz w:val="20"/>
          <w:szCs w:val="20"/>
          <w:lang w:val="ru-RU" w:eastAsia="en-GB"/>
        </w:rPr>
        <w:t xml:space="preserve"> перед использованием. </w:t>
      </w:r>
    </w:p>
    <w:p w:rsidR="00870B42" w:rsidRPr="00A342A3" w:rsidRDefault="00870B42" w:rsidP="00870B4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ru-RU" w:eastAsia="en-GB"/>
        </w:rPr>
      </w:pPr>
    </w:p>
    <w:p w:rsidR="000173DD" w:rsidRPr="00870B42" w:rsidRDefault="00A342A3" w:rsidP="00870B42">
      <w:pPr>
        <w:spacing w:after="0" w:line="240" w:lineRule="auto"/>
        <w:rPr>
          <w:rFonts w:ascii="Arial Narrow" w:hAnsi="Arial Narrow" w:cs="Arial"/>
          <w:b/>
          <w:color w:val="2A2A2A"/>
          <w:sz w:val="20"/>
          <w:szCs w:val="20"/>
          <w:lang w:val="ru-RU"/>
        </w:rPr>
      </w:pP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Перед нанесением </w:t>
      </w:r>
      <w:proofErr w:type="spellStart"/>
      <w:r w:rsidR="00870B42"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пилинга</w:t>
      </w:r>
      <w:proofErr w:type="spellEnd"/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провод</w:t>
      </w:r>
      <w:r w:rsidR="00870B42"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ите тест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. </w:t>
      </w:r>
      <w:r w:rsid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Нанесите 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немного </w:t>
      </w:r>
      <w:proofErr w:type="spellStart"/>
      <w:r w:rsid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пилинга</w:t>
      </w:r>
      <w:proofErr w:type="spellEnd"/>
      <w:r w:rsid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на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</w:t>
      </w:r>
      <w:r w:rsid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незаметную зону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(</w:t>
      </w:r>
      <w:r w:rsid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например, 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за ухом идеально подходит). Подождите 24 часа и провер</w:t>
      </w:r>
      <w:r w:rsid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ьте 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область</w:t>
      </w:r>
      <w:r w:rsid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нанесения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. Если кожа </w:t>
      </w:r>
      <w:r w:rsidR="002C329A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в норме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(не</w:t>
      </w:r>
      <w:r w:rsidR="002C329A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воспалена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</w:t>
      </w:r>
      <w:r w:rsidR="002C329A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и не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покраснел</w:t>
      </w:r>
      <w:r w:rsidR="002C329A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а)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</w:t>
      </w:r>
      <w:r w:rsidR="002C329A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то можете</w:t>
      </w:r>
      <w:r w:rsidRPr="00870B42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 проводить </w:t>
      </w:r>
      <w:r w:rsidR="002C329A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 xml:space="preserve">первую процедуру </w:t>
      </w:r>
      <w:proofErr w:type="spellStart"/>
      <w:r w:rsidR="002C329A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пилинга</w:t>
      </w:r>
      <w:proofErr w:type="spellEnd"/>
      <w:r w:rsidR="002C329A">
        <w:rPr>
          <w:rFonts w:ascii="Arial Narrow" w:eastAsia="Times New Roman" w:hAnsi="Arial Narrow" w:cs="Arial"/>
          <w:b/>
          <w:sz w:val="20"/>
          <w:szCs w:val="20"/>
          <w:lang w:val="ru-RU" w:eastAsia="en-GB"/>
        </w:rPr>
        <w:t>.</w:t>
      </w:r>
    </w:p>
    <w:sectPr w:rsidR="000173DD" w:rsidRPr="00870B42" w:rsidSect="00D40F76">
      <w:pgSz w:w="16838" w:h="11906" w:orient="landscape" w:code="9"/>
      <w:pgMar w:top="1134" w:right="1021" w:bottom="1134" w:left="102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73DD"/>
    <w:rsid w:val="000173DD"/>
    <w:rsid w:val="000D3B46"/>
    <w:rsid w:val="001C1589"/>
    <w:rsid w:val="001D2D80"/>
    <w:rsid w:val="002C329A"/>
    <w:rsid w:val="0038350F"/>
    <w:rsid w:val="004F4006"/>
    <w:rsid w:val="00577E2D"/>
    <w:rsid w:val="00730552"/>
    <w:rsid w:val="007949EF"/>
    <w:rsid w:val="00811938"/>
    <w:rsid w:val="00870B42"/>
    <w:rsid w:val="00A342A3"/>
    <w:rsid w:val="00D40F76"/>
    <w:rsid w:val="00D95A44"/>
    <w:rsid w:val="00DB604D"/>
    <w:rsid w:val="00E1257A"/>
    <w:rsid w:val="00E9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3D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546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36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9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6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13143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21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36085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1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163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Forever Young 2</dc:creator>
  <cp:lastModifiedBy>Alex</cp:lastModifiedBy>
  <cp:revision>9</cp:revision>
  <cp:lastPrinted>2013-05-07T10:25:00Z</cp:lastPrinted>
  <dcterms:created xsi:type="dcterms:W3CDTF">2012-06-12T10:58:00Z</dcterms:created>
  <dcterms:modified xsi:type="dcterms:W3CDTF">2014-09-18T07:06:00Z</dcterms:modified>
</cp:coreProperties>
</file>